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11" w:rsidRDefault="00E82A29">
      <w:pPr>
        <w:pStyle w:val="Standard"/>
        <w:spacing w:line="360" w:lineRule="auto"/>
        <w:ind w:firstLine="641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廠商保密切結書</w:t>
      </w:r>
    </w:p>
    <w:p w:rsidR="00935511" w:rsidRDefault="00935511">
      <w:pPr>
        <w:pStyle w:val="Standard"/>
        <w:spacing w:line="360" w:lineRule="auto"/>
        <w:ind w:firstLine="561"/>
        <w:jc w:val="center"/>
        <w:rPr>
          <w:rFonts w:ascii="標楷體" w:eastAsia="標楷體" w:hAnsi="標楷體"/>
          <w:b/>
          <w:sz w:val="28"/>
          <w:szCs w:val="28"/>
        </w:rPr>
      </w:pPr>
    </w:p>
    <w:p w:rsidR="00935511" w:rsidRDefault="00E82A29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596160</wp:posOffset>
                </wp:positionH>
                <wp:positionV relativeFrom="paragraph">
                  <wp:posOffset>214560</wp:posOffset>
                </wp:positionV>
                <wp:extent cx="1654920" cy="0"/>
                <wp:effectExtent l="0" t="0" r="21480" b="19050"/>
                <wp:wrapNone/>
                <wp:docPr id="1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9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9BEEF" id="直線接點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16.9pt" to="17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8VrQEAAC8DAAAOAAAAZHJzL2Uyb0RvYy54bWysUktuE0EQ3SNxh1bv8dgWRGHkcRaxwgaB&#10;JcIB2v3xtNQ/VXU89iU4AEjsuAFSFrkPUW5BdY/j8NkhZtHT9XtV71UvLvbesZ0GtDF0fDaZcqaD&#10;jMqGbcc/Xl+9OOcMswhKuBh0xw8a+cXy+bPFkFo9j310SgMjkIDtkDre55zapkHZay9wEpMOFDQR&#10;vMhkwrZRIAZC966ZT6dnzRBBJYhSI5J3NQb5suIbo2V+bwzqzFzHabZcT6jnppzNciHaLYjUW3kc&#10;Q/zDFF7YQE1PUCuRBbsB+xeUtxIiRpMnMvomGmOlrhyIzWz6B5sPvUi6ciFxMJ1kwv8HK9/t1sCs&#10;ot1xFoSnFd1/+X5/+/nHp28Pd1/ZvCg0JGwp8TKs4WhhWkOhuzfgy5+IsH1V9XBSVe8zk+Scnb16&#10;+XpO4svHWPNUmADzGx09K5eOOxsKYdGK3VvM1IxSH1OKO8Qr61xdmgtsKL2KG6OzqkSqAdvNpQO2&#10;E2Xn9SskCOm3tAK7EtiPeTU0vgaIN0GNBS5QXWE/8i23TVSHKkP101Yq8vEFlbX/atfqp3e+/AkA&#10;AP//AwBQSwMEFAAGAAgAAAAhAAJ88+LeAAAACAEAAA8AAABkcnMvZG93bnJldi54bWxMj8FOwzAQ&#10;RO9I/IO1SNyoXUIrGuJUqIgLIKGGSuXoxkuSYq+j2G3D37OIAxx3ZjT7pliO3okjDrELpGE6USCQ&#10;6mA7ajRs3h6vbkHEZMgaFwg1fGGEZXl+VpjchhOt8VilRnAJxdxoaFPqcylj3aI3cRJ6JPY+wuBN&#10;4nNopB3Micu9k9dKzaU3HfGH1vS4arH+rA5eg3p9nr/Ll9V+v316WCuTVU5NK60vL8b7OxAJx/QX&#10;hh98RoeSmXbhQDYKp2GRLTipIct4AfvZ7GYGYvcryLKQ/weU3wAAAP//AwBQSwECLQAUAAYACAAA&#10;ACEAtoM4kv4AAADhAQAAEwAAAAAAAAAAAAAAAAAAAAAAW0NvbnRlbnRfVHlwZXNdLnhtbFBLAQIt&#10;ABQABgAIAAAAIQA4/SH/1gAAAJQBAAALAAAAAAAAAAAAAAAAAC8BAABfcmVscy8ucmVsc1BLAQIt&#10;ABQABgAIAAAAIQB0kj8VrQEAAC8DAAAOAAAAAAAAAAAAAAAAAC4CAABkcnMvZTJvRG9jLnhtbFBL&#10;AQItABQABgAIAAAAIQACfPPi3gAAAAgBAAAPAAAAAAAAAAAAAAAAAAcEAABkcnMvZG93bnJldi54&#10;bWxQSwUGAAAAAAQABADzAAAAEgUAAAAA&#10;" strokeweight="0"/>
            </w:pict>
          </mc:Fallback>
        </mc:AlternateContent>
      </w:r>
      <w:r>
        <w:rPr>
          <w:rFonts w:ascii="標楷體" w:eastAsia="標楷體" w:hAnsi="標楷體"/>
        </w:rPr>
        <w:t>立約人：</w:t>
      </w: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>（以下簡稱廠商）</w:t>
      </w:r>
    </w:p>
    <w:p w:rsidR="00935511" w:rsidRDefault="00E82A29">
      <w:pPr>
        <w:pStyle w:val="a7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1945080</wp:posOffset>
                </wp:positionH>
                <wp:positionV relativeFrom="paragraph">
                  <wp:posOffset>216360</wp:posOffset>
                </wp:positionV>
                <wp:extent cx="1632599" cy="0"/>
                <wp:effectExtent l="0" t="0" r="24751" b="19050"/>
                <wp:wrapNone/>
                <wp:docPr id="2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599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9850" id="直線接點 7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15pt,17.05pt" to="281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CargEAAC8DAAAOAAAAZHJzL2Uyb0RvYy54bWysUktuE0EQ3SNxh1bv8dhGBDLyOItYYYPA&#10;EnCAdn88LfVPVR2PfQkOABI7boDEgvsQ5RZU9zhOAjvELGq6fq/qVdXiYu8d22lAG0PHZ5MpZzrI&#10;qGzYdvzjh6tnrzjDLIISLgbd8YNGfrF8+mQxpFbPYx+d0sAIJGA7pI73Oae2aVD22gucxKQDOU0E&#10;LzKpsG0UiIHQvWvm0+lZM0RQCaLUiGRdjU6+rPjGaJnfGYM6M9dx6i1XCVVuimyWC9FuQaTeymMb&#10;4h+68MIGKnqCWoks2DXYv6C8lRAxmjyR0TfRGCt15UBsZtM/2LzvRdKVCw0H02lM+P9g5dvdGphV&#10;HZ9zFoSnFd18+X7z4/OvT99uf35lL8uEhoQtBV6GNRw1TGsodPcGfPkTEbavUz2cpqr3mUkyzs6e&#10;z1+cn3Mm73zNfWICzK919Kw8Ou5sKIRFK3ZvMFMxCr0LKeYQr6xzdWkusKHUKmaMzqriqQpsN5cO&#10;2E6UndevkCCkR2EFdiWwH+Oqa7wGiNdBjQkuUF5hP/Itr01UhzqGaqetVOTjBZW1P9Rr9v2dL38D&#10;AAD//wMAUEsDBBQABgAIAAAAIQDDDJ5C3QAAAAkBAAAPAAAAZHJzL2Rvd25yZXYueG1sTI9NS8Qw&#10;EIbvgv8hjODNTWrXIrXpIiteVJCtgh6zzdh2TSalye7Wf++IB73Nx8M7z1Sr2TtxwCkOgTRkCwUC&#10;qQ12oE7D68v9xTWImAxZ4wKhhi+MsKpPTypT2nCkDR6a1AkOoVgaDX1KYyllbHv0Ji7CiMS7jzB5&#10;k7idOmknc+Rw7+SlUoX0ZiC+0JsR1z22n83ea1DPj8W7fFrvdm8Pdxtl8saprNH6/Gy+vQGRcE5/&#10;MPzoszrU7LQNe7JROA25KnJGuVhmIBi4KvIliO3vQNaV/P9B/Q0AAP//AwBQSwECLQAUAAYACAAA&#10;ACEAtoM4kv4AAADhAQAAEwAAAAAAAAAAAAAAAAAAAAAAW0NvbnRlbnRfVHlwZXNdLnhtbFBLAQIt&#10;ABQABgAIAAAAIQA4/SH/1gAAAJQBAAALAAAAAAAAAAAAAAAAAC8BAABfcmVscy8ucmVsc1BLAQIt&#10;ABQABgAIAAAAIQDxZhCargEAAC8DAAAOAAAAAAAAAAAAAAAAAC4CAABkcnMvZTJvRG9jLnhtbFBL&#10;AQItABQABgAIAAAAIQDDDJ5C3QAAAAkBAAAPAAAAAAAAAAAAAAAAAAgEAABkcnMvZG93bnJldi54&#10;bWxQSwUGAAAAAAQABADzAAAAEgUAAAAA&#10;" strokeweight="0"/>
            </w:pict>
          </mc:Fallback>
        </mc:AlternateContent>
      </w:r>
      <w:r>
        <w:rPr>
          <w:rFonts w:ascii="標楷體" w:eastAsia="標楷體" w:hAnsi="標楷體"/>
        </w:rPr>
        <w:t>廠商基於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致理科技大學</w:t>
      </w:r>
      <w:r>
        <w:rPr>
          <w:rFonts w:ascii="標楷體" w:eastAsia="標楷體" w:hAnsi="標楷體"/>
        </w:rPr>
        <w:t xml:space="preserve">                      </w:t>
      </w:r>
      <w:r>
        <w:rPr>
          <w:rFonts w:ascii="標楷體" w:eastAsia="標楷體" w:hAnsi="標楷體"/>
        </w:rPr>
        <w:t>專案（以下簡稱本案）之相關需要，所取得各種形式資料或文件，其著作權屬於致理科技大學或致理科技大學所擁有或保管者，應負完全保密之責任。</w:t>
      </w:r>
    </w:p>
    <w:p w:rsidR="00935511" w:rsidRDefault="00E82A29">
      <w:pPr>
        <w:pStyle w:val="a7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廠商對於致理科技大學交付或告知致理科技大學之文件或資料，註明「機密」資料者，應負完全保密之責任。</w:t>
      </w:r>
    </w:p>
    <w:p w:rsidR="00935511" w:rsidRDefault="00E82A29">
      <w:pPr>
        <w:pStyle w:val="a7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致理科技大學如發現保密標的遭受為授權之使用、洩密之虞時，得立即通知廠商。廠商應採取必要之防止措施並依相關法令負責。</w:t>
      </w:r>
    </w:p>
    <w:p w:rsidR="00935511" w:rsidRDefault="00E82A29">
      <w:pPr>
        <w:pStyle w:val="a7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廠商對可能接觸與本案相關資料或文件之人員，須提供保密管理及內控機制（包括文件保密管制、存取紀錄及相關人員保密協議簽訂等）之解決方案與管理規劃。</w:t>
      </w:r>
    </w:p>
    <w:p w:rsidR="00935511" w:rsidRDefault="00E82A29">
      <w:pPr>
        <w:pStyle w:val="a7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廠商對本案所有資料負永久保密之責。</w:t>
      </w:r>
    </w:p>
    <w:p w:rsidR="00935511" w:rsidRDefault="00E82A29">
      <w:pPr>
        <w:pStyle w:val="a7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廠商於契約終止時，應將有關本案過程中處理之資料，包含各種形式如資料庫、程式、文件、媒體、電子檔、照片及模型等，整理歸還</w:t>
      </w:r>
      <w:r>
        <w:rPr>
          <w:rFonts w:ascii="標楷體" w:eastAsia="標楷體" w:hAnsi="標楷體"/>
        </w:rPr>
        <w:t>致理科技大學；或提交銷毀證明文件予致理科技大學；或若契約終止後，仍需依法保留者，應提交法定期限終止後承諾銷毀之證明文件予致理科技大學。</w:t>
      </w:r>
    </w:p>
    <w:p w:rsidR="00935511" w:rsidRDefault="00E82A29">
      <w:pPr>
        <w:pStyle w:val="a7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本切結書以中華民國相關法律為準據法，如有涉訟，應以臺灣新北地方法院為第一管轄法院。</w:t>
      </w:r>
    </w:p>
    <w:p w:rsidR="00935511" w:rsidRDefault="00E82A29">
      <w:pPr>
        <w:pStyle w:val="a7"/>
        <w:numPr>
          <w:ilvl w:val="0"/>
          <w:numId w:val="2"/>
        </w:numPr>
        <w:jc w:val="both"/>
      </w:pPr>
      <w:r>
        <w:rPr>
          <w:rFonts w:ascii="標楷體" w:eastAsia="標楷體" w:hAnsi="標楷體"/>
        </w:rPr>
        <w:t>廠商如在提供本案服務過程中，因歸責於廠商之事由，造成致理科技大學之損害者，廠商應負所有法律及損害賠償之責任。</w:t>
      </w:r>
    </w:p>
    <w:p w:rsidR="00935511" w:rsidRDefault="00935511">
      <w:pPr>
        <w:pStyle w:val="Standard"/>
        <w:spacing w:line="360" w:lineRule="auto"/>
        <w:jc w:val="both"/>
        <w:rPr>
          <w:rFonts w:ascii="標楷體" w:eastAsia="標楷體" w:hAnsi="標楷體"/>
        </w:rPr>
      </w:pPr>
    </w:p>
    <w:p w:rsidR="00935511" w:rsidRDefault="00E82A29">
      <w:pPr>
        <w:pStyle w:val="Standard"/>
        <w:spacing w:line="360" w:lineRule="auto"/>
        <w:jc w:val="both"/>
      </w:pPr>
      <w:r>
        <w:rPr>
          <w:rFonts w:ascii="標楷體" w:eastAsia="標楷體" w:hAnsi="標楷體"/>
        </w:rPr>
        <w:t>立約人</w:t>
      </w:r>
    </w:p>
    <w:p w:rsidR="00935511" w:rsidRDefault="00935511">
      <w:pPr>
        <w:pStyle w:val="Standard"/>
        <w:spacing w:line="360" w:lineRule="auto"/>
        <w:jc w:val="both"/>
        <w:rPr>
          <w:rFonts w:ascii="標楷體" w:eastAsia="標楷體" w:hAnsi="標楷體"/>
        </w:rPr>
      </w:pPr>
    </w:p>
    <w:p w:rsidR="00935511" w:rsidRDefault="00E82A29">
      <w:pPr>
        <w:pStyle w:val="Standard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773280</wp:posOffset>
                </wp:positionH>
                <wp:positionV relativeFrom="paragraph">
                  <wp:posOffset>264960</wp:posOffset>
                </wp:positionV>
                <wp:extent cx="1784880" cy="5040"/>
                <wp:effectExtent l="0" t="0" r="24870" b="330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880" cy="50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07307" id="直線接點 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20.85pt" to="201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wXtAEAADIDAAAOAAAAZHJzL2Uyb0RvYy54bWysUk1uEzEU3iP1Dpb3zUzaAtEoky4atRsE&#10;kYADOLYnY8n2s57dTHIJDgASO26AxIL7UPUWPHtCSssOdRYev7/vve97nl/unGVbjdGAb/l0UnOm&#10;vQRl/KblHz9cn844i0l4JSx43fK9jvxycfJiPoRGn0EPVmlkBOJjM4SW9ymFpqqi7LUTcQJBewp2&#10;gE4kMnFTKRQDoTtbndX1q2oAVAFB6hjJuxyDfFHwu07L9K7rok7MtpxmS+XEcq7zWS3motmgCL2R&#10;hzHEf0zhhPHU9Ai1FEmwWzT/QDkjESJ0aSLBVdB1RurCgdhM6yds3vci6MKFxInhKFN8Plj5drtC&#10;ZlTLzznzwtGK7r58v/vx+denb/c/v7LzrNAQYkOJV36FByuGFWa6uw5d/hMRtiuq7o+q6l1ikpzT&#10;17OL2YzElxR7WV8U0auH2oAx3WhwLF9abo3PnEUjtm9ion6U+icluz1cG2vL3qxnQ26X3RGsUTlS&#10;DNysryyyrchrL1/mQUiP0jLsUsR+zCuh8UEg3Ho1FlhPdVmAkXK+rUHtixLFT4spyIdHlDf/t12q&#10;H5764jcAAAD//wMAUEsDBBQABgAIAAAAIQCjQNsT3wAAAAkBAAAPAAAAZHJzL2Rvd25yZXYueG1s&#10;TI/BTsMwEETvSPyDtUjcqJ1QCoQ4FSriApVQAxIct7FJUux1FLtt+HuWE9xmNKPZt+Vy8k4c7Bj7&#10;QBqymQJhqQmmp1bD2+vjxQ2ImJAMukBWw7eNsKxOT0osTDjSxh7q1AoeoVighi6loZAyNp31GGdh&#10;sMTZZxg9JrZjK82IRx73TuZKLaTHnvhCh4Nddbb5qvdeg3p5XnzI9Wq3e3962Ci8rJ3Kaq3Pz6b7&#10;OxDJTumvDL/4jA4VM23DnkwUjn2eMXrSMM+uQXBhrvJbEFsW+RXIqpT/P6h+AAAA//8DAFBLAQIt&#10;ABQABgAIAAAAIQC2gziS/gAAAOEBAAATAAAAAAAAAAAAAAAAAAAAAABbQ29udGVudF9UeXBlc10u&#10;eG1sUEsBAi0AFAAGAAgAAAAhADj9If/WAAAAlAEAAAsAAAAAAAAAAAAAAAAALwEAAF9yZWxzLy5y&#10;ZWxzUEsBAi0AFAAGAAgAAAAhAIc7XBe0AQAAMgMAAA4AAAAAAAAAAAAAAAAALgIAAGRycy9lMm9E&#10;b2MueG1sUEsBAi0AFAAGAAgAAAAhAKNA2xPfAAAACQEAAA8AAAAAAAAAAAAAAAAADgQAAGRycy9k&#10;b3ducmV2LnhtbFBLBQYAAAAABAAEAPMAAAAaBQAAAAA=&#10;" strokeweight="0"/>
            </w:pict>
          </mc:Fallback>
        </mc:AlternateContent>
      </w:r>
      <w:r>
        <w:rPr>
          <w:rFonts w:ascii="標楷體" w:eastAsia="標楷體" w:hAnsi="標楷體"/>
        </w:rPr>
        <w:t>廠商名稱：</w:t>
      </w:r>
      <w:r>
        <w:rPr>
          <w:rFonts w:ascii="標楷體" w:eastAsia="標楷體" w:hAnsi="標楷體"/>
        </w:rPr>
        <w:t xml:space="preserve">                        </w:t>
      </w:r>
    </w:p>
    <w:p w:rsidR="00935511" w:rsidRDefault="00E82A29">
      <w:pPr>
        <w:pStyle w:val="Standard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773280</wp:posOffset>
                </wp:positionH>
                <wp:positionV relativeFrom="paragraph">
                  <wp:posOffset>266040</wp:posOffset>
                </wp:positionV>
                <wp:extent cx="1784880" cy="5040"/>
                <wp:effectExtent l="0" t="0" r="24870" b="3306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880" cy="50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230EE" id="直線接點 4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pt,20.95pt" to="201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u7swEAADIDAAAOAAAAZHJzL2Uyb0RvYy54bWysUk1uEzEU3iP1Dpb3zUyqANEoky4alQ2C&#10;SMABHNuTseQ/vedmkktwAJDYcQMkFtyHqrfosydNod0hZuHx+/ve+77nxeXeWbbTgCb4lk8nNWfa&#10;y6CM37b808fr8zlnmIRXwgavW37QyC+XZy8WQ2z0ReiDVRoYgXhshtjyPqXYVBXKXjuBkxC1p2AX&#10;wIlEJmwrBWIgdGeri7p+VQ0BVIQgNSJ5V2OQLwt+12mZ3ncd6sRsy2m2VE4o5yaf1XIhmi2I2Bt5&#10;HEP8wxROGE9NT1ArkQS7AfMMyhkJAUOXJjK4KnSdkbpwIDbT+gmbD72IunAhcTCeZML/Byvf7dbA&#10;jGr5jDMvHK3o9uuP259ffn/+fvfrG5tlhYaIDSVe+TUcLYxryHT3Hbj8JyJsX1Q9nFTV+8QkOaev&#10;57P5nMSXFHtZz4ro1WNtBExvdHAsX1pujc+cRSN2bzFRP0p9SMluH66NtWVv1rMht8tuDNaoHCkG&#10;bDdXFthO5LWXL/MgpL/SMuxKYD/mldD4ICDceDUWWE91WYCRcr5tgjoUJYqfFlOQj48ob/5Pu1Q/&#10;PvXlPQAAAP//AwBQSwMEFAAGAAgAAAAhAIAAD97eAAAACQEAAA8AAABkcnMvZG93bnJldi54bWxM&#10;j8FOwzAQRO9I/IO1SNyonVAVGuJUqIgLIKEGpHJ04yVJsddR7Lbh71lOcJvRjmbflKvJO3HEMfaB&#10;NGQzBQKpCbanVsP72+PVLYiYDFnjAqGGb4ywqs7PSlPYcKINHuvUCi6hWBgNXUpDIWVsOvQmzsKA&#10;xLfPMHqT2I6ttKM5cbl3MldqIb3piT90ZsB1h81XffAa1Ovz4kO+rPf77dPDRpnr2qms1vryYrq/&#10;A5FwSn9h+MVndKiYaRcOZKNw7POM0ZOGebYEwYG5ylnsWOQ3IKtS/l9Q/QAAAP//AwBQSwECLQAU&#10;AAYACAAAACEAtoM4kv4AAADhAQAAEwAAAAAAAAAAAAAAAAAAAAAAW0NvbnRlbnRfVHlwZXNdLnht&#10;bFBLAQItABQABgAIAAAAIQA4/SH/1gAAAJQBAAALAAAAAAAAAAAAAAAAAC8BAABfcmVscy8ucmVs&#10;c1BLAQItABQABgAIAAAAIQBBcBu7swEAADIDAAAOAAAAAAAAAAAAAAAAAC4CAABkcnMvZTJvRG9j&#10;LnhtbFBLAQItABQABgAIAAAAIQCAAA/e3gAAAAkBAAAPAAAAAAAAAAAAAAAAAA0EAABkcnMvZG93&#10;bnJldi54bWxQSwUGAAAAAAQABADzAAAAGAUAAAAA&#10;" strokeweight="0"/>
            </w:pict>
          </mc:Fallback>
        </mc:AlternateContent>
      </w:r>
      <w:r>
        <w:rPr>
          <w:rFonts w:ascii="標楷體" w:eastAsia="標楷體" w:hAnsi="標楷體"/>
        </w:rPr>
        <w:t>統一編號：</w:t>
      </w:r>
      <w:r>
        <w:rPr>
          <w:rFonts w:ascii="標楷體" w:eastAsia="標楷體" w:hAnsi="標楷體"/>
        </w:rPr>
        <w:t xml:space="preserve">                         </w:t>
      </w:r>
    </w:p>
    <w:p w:rsidR="00935511" w:rsidRDefault="00E82A29">
      <w:pPr>
        <w:pStyle w:val="Standard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776520</wp:posOffset>
                </wp:positionH>
                <wp:positionV relativeFrom="paragraph">
                  <wp:posOffset>256680</wp:posOffset>
                </wp:positionV>
                <wp:extent cx="1784879" cy="5040"/>
                <wp:effectExtent l="0" t="0" r="24871" b="3306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879" cy="50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567F8" id="直線接點 5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20.2pt" to="201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FutAEAADIDAAAOAAAAZHJzL2Uyb0RvYy54bWysUk1uEzEU3iP1Dpb3ZCZVQ9NRJl00ajcI&#10;IgEHcDx2xpLtZz27meQSHAAkdtwAiQX3oeIWffaElJ8dYhYev7/vve97XlzvnWU7hdGAb/l0UnOm&#10;vITO+G3L3729fT7nLCbhO2HBq5YfVOTXy7NniyE06hx6sJ1CRiA+NkNoeZ9SaKoqyl45EScQlKeg&#10;BnQikYnbqkMxELqz1Xldv6gGwC4gSBUjeVdjkC8LvtZKptdaR5WYbTnNlsqJ5dzks1ouRLNFEXoj&#10;j2OIf5jCCeOp6QlqJZJg92j+gnJGIkTQaSLBVaC1kapwIDbT+g82b3oRVOFC4sRwkin+P1j5ardG&#10;ZrqWzzjzwtGKHj5+efj64fv7zz++fWKzrNAQYkOJN36NRyuGNWa6e40u/4kI2xdVDydV1T4xSc7p&#10;5fxifnnFmaTYrL4ooldPtQFjulPgWL603BqfOYtG7F7GRP0o9WdKdnu4NdaWvVnPhtwuuyNY0+VI&#10;MXC7ubHIdiKvvXyZByH9lpZhVyL2Y14JjQ8C4d53Y4H1VJcFGCnn2wa6Q1Gi+GkxBfn4iPLmf7VL&#10;9dNTXz4CAAD//wMAUEsDBBQABgAIAAAAIQAyQiUV3gAAAAkBAAAPAAAAZHJzL2Rvd25yZXYueG1s&#10;TI/NTsMwEITvSLyDtUjcqJ0fVSiNU6EiLoCEGpDo0Y2XJCVeR7HbhrdnOdHbjPbT7Ey5nt0gTjiF&#10;3pOGZKFAIDXe9tRq+Hh/ursHEaIhawZPqOEHA6yr66vSFNafaYunOraCQygURkMX41hIGZoOnQkL&#10;PyLx7ctPzkS2UyvtZM4c7gaZKrWUzvTEHzoz4qbD5rs+Og3q7WW5k6+bw+Hz+XGrTFYPKqm1vr2Z&#10;H1YgIs7xH4a/+lwdKu6090eyQQzs0zRjVEOuchAM5CpjsWeRpCCrUl4uqH4BAAD//wMAUEsBAi0A&#10;FAAGAAgAAAAhALaDOJL+AAAA4QEAABMAAAAAAAAAAAAAAAAAAAAAAFtDb250ZW50X1R5cGVzXS54&#10;bWxQSwECLQAUAAYACAAAACEAOP0h/9YAAACUAQAACwAAAAAAAAAAAAAAAAAvAQAAX3JlbHMvLnJl&#10;bHNQSwECLQAUAAYACAAAACEAzwhxbrQBAAAyAwAADgAAAAAAAAAAAAAAAAAuAgAAZHJzL2Uyb0Rv&#10;Yy54bWxQSwECLQAUAAYACAAAACEAMkIlFd4AAAAJAQAADwAAAAAAAAAAAAAAAAAOBAAAZHJzL2Rv&#10;d25yZXYueG1sUEsFBgAAAAAEAAQA8wAAABkFAAAAAA==&#10;" strokeweight="0"/>
            </w:pict>
          </mc:Fallback>
        </mc:AlternateContent>
      </w:r>
      <w:r>
        <w:rPr>
          <w:rFonts w:ascii="標楷體" w:eastAsia="標楷體" w:hAnsi="標楷體"/>
        </w:rPr>
        <w:t>代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</w:t>
      </w:r>
    </w:p>
    <w:p w:rsidR="00935511" w:rsidRDefault="00E82A29">
      <w:pPr>
        <w:pStyle w:val="Standard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765000</wp:posOffset>
                </wp:positionH>
                <wp:positionV relativeFrom="paragraph">
                  <wp:posOffset>236880</wp:posOffset>
                </wp:positionV>
                <wp:extent cx="1784880" cy="5040"/>
                <wp:effectExtent l="0" t="0" r="24870" b="33060"/>
                <wp:wrapNone/>
                <wp:docPr id="6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880" cy="504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36538" id="直線接點 8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8.65pt" to="200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Y7sgEAADIDAAAOAAAAZHJzL2Uyb0RvYy54bWysUk1uEzEU3iP1Dpb3ZCZVKaNRJl00ajcI&#10;IgEHcDx2xpL/9J6bSS7BAUBixw2QWHAfKm7BsyekQHcVs/D4/X3vfd/z4mrvLNspQBN8x+ezmjPl&#10;ZeiN33b8/bub5w1nmITvhQ1edfygkF8tz54txtiq8zAE2ytgBOKxHWPHh5RiW1UoB+UEzkJUnoI6&#10;gBOJTNhWPYiR0J2tzuv6shoD9BGCVIjkXU1Bviz4WiuZ3miNKjHbcZotlRPKuclntVyIdgsiDkYe&#10;xxBPmMIJ46npCWolkmB3YB5BOSMhYNBpJoOrgtZGqsKB2Mzrf9i8HURUhQuJg/EkE/4/WPl6twZm&#10;+o5fcuaFoxXdf/p6/+3jjw9ffn7/zJqs0BixpcRrv4ajhXENme5eg8t/IsL2RdXDSVW1T0ySc/6y&#10;uWgaEl9S7EV9UUSvHmojYLpVwbF86bg1PnMWrdi9wkT9KPV3Snb7cGOsLXuzno25XXZjsKbPkWLA&#10;dnNtge1EXnv5Mg9C+istw64EDlNeCU0PAsKd76cC66kuCzBRzrdN6A9FieKnxRTk4yPKm//TLtUP&#10;T335CwAA//8DAFBLAwQUAAYACAAAACEAgBMs598AAAAJAQAADwAAAGRycy9kb3ducmV2LnhtbEyP&#10;wU7DMAyG70i8Q2QkbizpCmUqTSc0xAWQppVJ4+i1oe1InKrJtvL2mBMcf/vT78/FcnJWnMwYek8a&#10;kpkCYaj2TU+thu37880CRIhIDVpPRsO3CbAsLy8KzBt/po05VbEVXEIhRw1djEMuZag74zDM/GCI&#10;d59+dBg5jq1sRjxzubNyrlQmHfbEFzoczKoz9Vd1dBrU+jX7kG+rw2H38rRRmFZWJZXW11fT4wOI&#10;aKb4B8OvPqtDyU57f6QmCMt5ru4Y1ZDepyAYuFVJBmLPg0UCsizk/w/KHwAAAP//AwBQSwECLQAU&#10;AAYACAAAACEAtoM4kv4AAADhAQAAEwAAAAAAAAAAAAAAAAAAAAAAW0NvbnRlbnRfVHlwZXNdLnht&#10;bFBLAQItABQABgAIAAAAIQA4/SH/1gAAAJQBAAALAAAAAAAAAAAAAAAAAC8BAABfcmVscy8ucmVs&#10;c1BLAQItABQABgAIAAAAIQDJM1Y7sgEAADIDAAAOAAAAAAAAAAAAAAAAAC4CAABkcnMvZTJvRG9j&#10;LnhtbFBLAQItABQABgAIAAAAIQCAEyzn3wAAAAkBAAAPAAAAAAAAAAAAAAAAAAwEAABkcnMvZG93&#10;bnJldi54bWxQSwUGAAAAAAQABADzAAAAGAUAAAAA&#10;" strokeweight="0"/>
            </w:pict>
          </mc:Fallback>
        </mc:AlternateContent>
      </w:r>
      <w:r>
        <w:rPr>
          <w:rFonts w:ascii="標楷體" w:eastAsia="標楷體" w:hAnsi="標楷體"/>
        </w:rPr>
        <w:t>電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話：</w:t>
      </w:r>
    </w:p>
    <w:p w:rsidR="00935511" w:rsidRDefault="00E82A29">
      <w:pPr>
        <w:pStyle w:val="Standard"/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770400</wp:posOffset>
                </wp:positionH>
                <wp:positionV relativeFrom="paragraph">
                  <wp:posOffset>224640</wp:posOffset>
                </wp:positionV>
                <wp:extent cx="4043520" cy="0"/>
                <wp:effectExtent l="0" t="0" r="33180" b="19050"/>
                <wp:wrapNone/>
                <wp:docPr id="7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52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C2DCB" id="直線接點 6" o:spid="_x0000_s1026" style="position:absolute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17.7pt" to="379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WrgEAAC8DAAAOAAAAZHJzL2Uyb0RvYy54bWysUkuOEzEQ3SNxB8t70j1hGFArnVlMNGwQ&#10;RAIO4PiTtmS7rLInnVyCA4DEjhsgseA+jOYWlN2ZDJ8dohdu1+9VvVdeXO69YzuNyULo+dms5UwH&#10;CcqGbc/fv7t+8oKzlEVQwkHQPT/oxC+Xjx8txtjpOQzglEZGICF1Y+z5kHPsmibJQXuRZhB1oKAB&#10;9CKTidtGoRgJ3btm3rYXzQioIoLUKZF3NQX5suIbo2V+Y0zSmbme02y5nljPTTmb5UJ0WxRxsPI4&#10;hviHKbywgZqeoFYiC3aD9i8obyVCApNnEnwDxlipKwdic9b+webtIKKuXEicFE8ypf8HK1/v1sis&#10;6vlzzoLwtKLbT19vv3388eHL3ffP7KIoNMbUUeJVWOPRSnGNhe7eoC9/IsL2VdXDSVW9z0yS87w9&#10;f/psTuLL+1jzUBgx5ZcaPCuXnjsbCmHRid2rlKkZpd6nFHeAa+tcXZoLbCy9ijuBs6pEqoHbzZVD&#10;thNl5/UrJAjpt7QCuxJpmPJqaHoNCDdBTQUuUF1hP/Ettw2oQ5Wh+mkrFfn4gsraf7Vr9cM7X/4E&#10;AAD//wMAUEsDBBQABgAIAAAAIQAf57cY3gAAAAkBAAAPAAAAZHJzL2Rvd25yZXYueG1sTI9NS8NA&#10;EIbvgv9hGcGb3U1jP4jZFKl4UaE0FvQ4TcYkdT9CdtvGf++IBz2+Mw/vPJOvRmvEiYbQeachmSgQ&#10;5Cpfd67RsHt9vFmCCBFdjcY70vBFAVbF5UWOWe3PbkunMjaCS1zIUEMbY59JGaqWLIaJ78nx7sMP&#10;FiPHoZH1gGcut0ZOlZpLi53jCy32tG6p+iyPVoPaPM/f5cv6cHh7etgqTEujklLr66vx/g5EpDH+&#10;wfCjz+pQsNPeH10dhOE8TVJGNaSzWxAMLGbLBMT+dyCLXP7/oPgGAAD//wMAUEsBAi0AFAAGAAgA&#10;AAAhALaDOJL+AAAA4QEAABMAAAAAAAAAAAAAAAAAAAAAAFtDb250ZW50X1R5cGVzXS54bWxQSwEC&#10;LQAUAAYACAAAACEAOP0h/9YAAACUAQAACwAAAAAAAAAAAAAAAAAvAQAAX3JlbHMvLnJlbHNQSwEC&#10;LQAUAAYACAAAACEACKIQFq4BAAAvAwAADgAAAAAAAAAAAAAAAAAuAgAAZHJzL2Uyb0RvYy54bWxQ&#10;SwECLQAUAAYACAAAACEAH+e3GN4AAAAJAQAADwAAAAAAAAAAAAAAAAAIBAAAZHJzL2Rvd25yZXYu&#10;eG1sUEsFBgAAAAAEAAQA8wAAABMFAAAAAA==&#10;" strokeweight="0"/>
            </w:pict>
          </mc:Fallback>
        </mc:AlternateContent>
      </w:r>
      <w:r>
        <w:rPr>
          <w:rFonts w:ascii="標楷體" w:eastAsia="標楷體" w:hAnsi="標楷體"/>
        </w:rPr>
        <w:t>地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址：</w:t>
      </w:r>
    </w:p>
    <w:p w:rsidR="00935511" w:rsidRDefault="00935511">
      <w:pPr>
        <w:pStyle w:val="Standard"/>
        <w:spacing w:line="360" w:lineRule="auto"/>
        <w:ind w:firstLine="480"/>
        <w:jc w:val="both"/>
        <w:rPr>
          <w:rFonts w:ascii="標楷體" w:eastAsia="標楷體" w:hAnsi="標楷體"/>
        </w:rPr>
      </w:pPr>
    </w:p>
    <w:p w:rsidR="00935511" w:rsidRDefault="00E82A29">
      <w:pPr>
        <w:pStyle w:val="Standard"/>
        <w:spacing w:line="360" w:lineRule="auto"/>
        <w:jc w:val="right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>日</w:t>
      </w:r>
    </w:p>
    <w:sectPr w:rsidR="00935511">
      <w:headerReference w:type="default" r:id="rId7"/>
      <w:footerReference w:type="default" r:id="rId8"/>
      <w:pgSz w:w="11906" w:h="16838"/>
      <w:pgMar w:top="993" w:right="1133" w:bottom="899" w:left="1418" w:header="56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2A29">
      <w:r>
        <w:separator/>
      </w:r>
    </w:p>
  </w:endnote>
  <w:endnote w:type="continuationSeparator" w:id="0">
    <w:p w:rsidR="00000000" w:rsidRDefault="00E8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56" w:rsidRDefault="00E82A2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9F2C56" w:rsidRDefault="00E82A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2A29">
      <w:r>
        <w:rPr>
          <w:color w:val="000000"/>
        </w:rPr>
        <w:separator/>
      </w:r>
    </w:p>
  </w:footnote>
  <w:footnote w:type="continuationSeparator" w:id="0">
    <w:p w:rsidR="00000000" w:rsidRDefault="00E8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6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86"/>
      <w:gridCol w:w="3826"/>
      <w:gridCol w:w="2978"/>
    </w:tblGrid>
    <w:tr w:rsidR="009F2C56">
      <w:tblPrEx>
        <w:tblCellMar>
          <w:top w:w="0" w:type="dxa"/>
          <w:bottom w:w="0" w:type="dxa"/>
        </w:tblCellMar>
      </w:tblPrEx>
      <w:tc>
        <w:tcPr>
          <w:tcW w:w="3686" w:type="dxa"/>
          <w:tcMar>
            <w:top w:w="0" w:type="dxa"/>
            <w:left w:w="108" w:type="dxa"/>
            <w:bottom w:w="0" w:type="dxa"/>
            <w:right w:w="108" w:type="dxa"/>
          </w:tcMar>
        </w:tcPr>
        <w:p w:rsidR="009F2C56" w:rsidRDefault="00E82A29">
          <w:pPr>
            <w:pStyle w:val="Standard"/>
            <w:spacing w:line="200" w:lineRule="exact"/>
          </w:pPr>
          <w:r>
            <w:rPr>
              <w:rFonts w:ascii="標楷體" w:eastAsia="標楷體" w:hAnsi="標楷體" w:cs="標楷體"/>
              <w:sz w:val="20"/>
              <w:szCs w:val="20"/>
            </w:rPr>
            <w:t>機密等級：一般</w:t>
          </w:r>
        </w:p>
        <w:p w:rsidR="009F2C56" w:rsidRDefault="00E82A29">
          <w:pPr>
            <w:pStyle w:val="Standard"/>
            <w:spacing w:line="200" w:lineRule="exact"/>
          </w:pPr>
          <w:r>
            <w:rPr>
              <w:rFonts w:ascii="標楷體" w:eastAsia="標楷體" w:hAnsi="標楷體" w:cs="標楷體"/>
              <w:sz w:val="20"/>
              <w:szCs w:val="20"/>
            </w:rPr>
            <w:t>紀錄編號：</w:t>
          </w:r>
          <w:r>
            <w:rPr>
              <w:rFonts w:ascii="標楷體" w:eastAsia="標楷體" w:hAnsi="標楷體" w:cs="標楷體"/>
              <w:sz w:val="20"/>
              <w:szCs w:val="20"/>
            </w:rPr>
            <w:t>□□□-□□□-□□□□□</w:t>
          </w:r>
        </w:p>
      </w:tc>
      <w:tc>
        <w:tcPr>
          <w:tcW w:w="38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9F2C56" w:rsidRDefault="00E82A29">
          <w:pPr>
            <w:pStyle w:val="Standard"/>
            <w:spacing w:line="200" w:lineRule="exact"/>
            <w:jc w:val="center"/>
          </w:pPr>
          <w:r>
            <w:rPr>
              <w:rFonts w:ascii="標楷體" w:eastAsia="標楷體" w:hAnsi="標楷體"/>
              <w:sz w:val="20"/>
              <w:szCs w:val="20"/>
            </w:rPr>
            <w:t xml:space="preserve">P-2-04-01 </w:t>
          </w:r>
          <w:r>
            <w:rPr>
              <w:rFonts w:ascii="標楷體" w:eastAsia="標楷體" w:hAnsi="標楷體"/>
              <w:sz w:val="20"/>
              <w:szCs w:val="20"/>
            </w:rPr>
            <w:t>廠商保密切結書</w:t>
          </w:r>
        </w:p>
      </w:tc>
      <w:tc>
        <w:tcPr>
          <w:tcW w:w="2978" w:type="dxa"/>
          <w:tcMar>
            <w:top w:w="0" w:type="dxa"/>
            <w:left w:w="108" w:type="dxa"/>
            <w:bottom w:w="0" w:type="dxa"/>
            <w:right w:w="108" w:type="dxa"/>
          </w:tcMar>
        </w:tcPr>
        <w:p w:rsidR="009F2C56" w:rsidRDefault="00E82A29">
          <w:pPr>
            <w:pStyle w:val="Standard"/>
            <w:spacing w:line="200" w:lineRule="exact"/>
            <w:jc w:val="right"/>
          </w:pPr>
          <w:r>
            <w:rPr>
              <w:rFonts w:ascii="標楷體" w:eastAsia="標楷體" w:hAnsi="標楷體" w:cs="標楷體"/>
              <w:sz w:val="20"/>
              <w:szCs w:val="20"/>
            </w:rPr>
            <w:t>版本：</w:t>
          </w:r>
          <w:r>
            <w:rPr>
              <w:rFonts w:ascii="標楷體" w:eastAsia="標楷體" w:hAnsi="標楷體" w:cs="標楷體"/>
              <w:sz w:val="20"/>
              <w:szCs w:val="20"/>
            </w:rPr>
            <w:t>2</w:t>
          </w:r>
          <w:r>
            <w:rPr>
              <w:rFonts w:ascii="標楷體" w:eastAsia="標楷體" w:hAnsi="標楷體"/>
              <w:sz w:val="20"/>
              <w:szCs w:val="20"/>
            </w:rPr>
            <w:t>.0</w:t>
          </w:r>
        </w:p>
        <w:p w:rsidR="009F2C56" w:rsidRDefault="00E82A29">
          <w:pPr>
            <w:pStyle w:val="Standard"/>
            <w:spacing w:line="200" w:lineRule="exact"/>
            <w:jc w:val="right"/>
          </w:pPr>
          <w:r>
            <w:rPr>
              <w:rFonts w:ascii="標楷體" w:eastAsia="標楷體" w:hAnsi="標楷體"/>
              <w:sz w:val="20"/>
              <w:szCs w:val="20"/>
            </w:rPr>
            <w:t>填表日期：</w:t>
          </w:r>
          <w:r>
            <w:rPr>
              <w:rFonts w:ascii="標楷體" w:eastAsia="標楷體" w:hAnsi="標楷體"/>
              <w:sz w:val="20"/>
              <w:szCs w:val="20"/>
            </w:rPr>
            <w:t xml:space="preserve">   </w:t>
          </w:r>
          <w:r>
            <w:rPr>
              <w:rFonts w:ascii="標楷體" w:eastAsia="標楷體" w:hAnsi="標楷體"/>
              <w:sz w:val="20"/>
              <w:szCs w:val="20"/>
            </w:rPr>
            <w:t>年</w:t>
          </w:r>
          <w:r>
            <w:rPr>
              <w:rFonts w:ascii="標楷體" w:eastAsia="標楷體" w:hAnsi="標楷體"/>
              <w:sz w:val="20"/>
              <w:szCs w:val="20"/>
            </w:rPr>
            <w:t xml:space="preserve">    </w:t>
          </w:r>
          <w:r>
            <w:rPr>
              <w:rFonts w:ascii="標楷體" w:eastAsia="標楷體" w:hAnsi="標楷體"/>
              <w:sz w:val="20"/>
              <w:szCs w:val="20"/>
            </w:rPr>
            <w:t>月</w:t>
          </w:r>
          <w:r>
            <w:rPr>
              <w:rFonts w:ascii="標楷體" w:eastAsia="標楷體" w:hAnsi="標楷體"/>
              <w:sz w:val="20"/>
              <w:szCs w:val="20"/>
            </w:rPr>
            <w:t xml:space="preserve">    </w:t>
          </w:r>
          <w:r>
            <w:rPr>
              <w:rFonts w:ascii="標楷體" w:eastAsia="標楷體" w:hAnsi="標楷體"/>
              <w:sz w:val="20"/>
              <w:szCs w:val="20"/>
            </w:rPr>
            <w:t>日</w:t>
          </w:r>
        </w:p>
      </w:tc>
    </w:tr>
  </w:tbl>
  <w:p w:rsidR="009F2C56" w:rsidRDefault="00E82A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31C1"/>
    <w:multiLevelType w:val="multilevel"/>
    <w:tmpl w:val="EE38624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AA2116C"/>
    <w:multiLevelType w:val="multilevel"/>
    <w:tmpl w:val="31829BE4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35511"/>
    <w:rsid w:val="00935511"/>
    <w:rsid w:val="00E8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4A353B-525C-4CE9-98F5-52A3180C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IMS-P05</dc:creator>
  <cp:lastModifiedBy>User</cp:lastModifiedBy>
  <cp:revision>2</cp:revision>
  <dcterms:created xsi:type="dcterms:W3CDTF">2020-10-21T07:25:00Z</dcterms:created>
  <dcterms:modified xsi:type="dcterms:W3CDTF">2020-10-21T07:25:00Z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Chihlee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