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59" w:rsidRDefault="00A67BCD">
      <w:pPr>
        <w:pStyle w:val="a3"/>
        <w:ind w:left="9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6.8pt;height:85.55pt;mso-left-percent:-10001;mso-top-percent:-10001;mso-position-horizontal:absolute;mso-position-horizontal-relative:char;mso-position-vertical:absolute;mso-position-vertical-relative:line;mso-left-percent:-10001;mso-top-percent:-10001" fillcolor="#538dd3" stroked="f">
            <v:textbox inset="0,0,0,0">
              <w:txbxContent>
                <w:p w:rsidR="00811959" w:rsidRPr="00A67BCD" w:rsidRDefault="00A67BCD">
                  <w:pPr>
                    <w:spacing w:before="140" w:line="328" w:lineRule="auto"/>
                    <w:ind w:left="491" w:hanging="207"/>
                    <w:rPr>
                      <w:rFonts w:ascii="華康細黑體" w:eastAsia="華康細黑體"/>
                      <w:sz w:val="40"/>
                      <w:lang w:eastAsia="zh-TW"/>
                    </w:rPr>
                  </w:pPr>
                  <w:r w:rsidRPr="00A67BCD">
                    <w:rPr>
                      <w:rFonts w:ascii="華康細黑體" w:eastAsia="華康細黑體" w:hint="eastAsia"/>
                      <w:color w:val="FFFFFF"/>
                      <w:spacing w:val="3"/>
                      <w:sz w:val="40"/>
                      <w:lang w:eastAsia="zh-TW"/>
                    </w:rPr>
                    <w:t>2019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7"/>
                      <w:sz w:val="40"/>
                      <w:lang w:eastAsia="zh-TW"/>
                    </w:rPr>
                    <w:t xml:space="preserve"> 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7"/>
                      <w:sz w:val="40"/>
                      <w:lang w:eastAsia="zh-TW"/>
                    </w:rPr>
                    <w:t>第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7"/>
                      <w:sz w:val="40"/>
                      <w:lang w:eastAsia="zh-TW"/>
                    </w:rPr>
                    <w:t xml:space="preserve"> 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z w:val="40"/>
                      <w:lang w:eastAsia="zh-TW"/>
                    </w:rPr>
                    <w:t>5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21"/>
                      <w:sz w:val="40"/>
                      <w:lang w:eastAsia="zh-TW"/>
                    </w:rPr>
                    <w:t xml:space="preserve"> 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21"/>
                      <w:sz w:val="40"/>
                      <w:lang w:eastAsia="zh-TW"/>
                    </w:rPr>
                    <w:t>屆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21"/>
                      <w:sz w:val="40"/>
                      <w:lang w:eastAsia="zh-TW"/>
                    </w:rPr>
                    <w:t xml:space="preserve"> 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z w:val="40"/>
                      <w:lang w:eastAsia="zh-TW"/>
                    </w:rPr>
                    <w:t>C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47"/>
                      <w:sz w:val="40"/>
                      <w:lang w:eastAsia="zh-TW"/>
                    </w:rPr>
                    <w:t xml:space="preserve"> -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22"/>
                      <w:sz w:val="40"/>
                      <w:lang w:eastAsia="zh-TW"/>
                    </w:rPr>
                    <w:t>Star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13"/>
                      <w:sz w:val="40"/>
                      <w:lang w:eastAsia="zh-TW"/>
                    </w:rPr>
                    <w:t xml:space="preserve"> 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13"/>
                      <w:sz w:val="40"/>
                      <w:lang w:eastAsia="zh-TW"/>
                    </w:rPr>
                    <w:t>創意點子暨創業企畫競賽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9"/>
                      <w:sz w:val="40"/>
                      <w:lang w:eastAsia="zh-TW"/>
                    </w:rPr>
                    <w:t>創意點子組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26"/>
                      <w:sz w:val="40"/>
                      <w:lang w:eastAsia="zh-TW"/>
                    </w:rPr>
                    <w:t>/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z w:val="40"/>
                      <w:lang w:eastAsia="zh-TW"/>
                    </w:rPr>
                    <w:t>產品創新組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pacing w:val="-25"/>
                      <w:sz w:val="40"/>
                      <w:lang w:eastAsia="zh-TW"/>
                    </w:rPr>
                    <w:t>/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z w:val="40"/>
                      <w:lang w:eastAsia="zh-TW"/>
                    </w:rPr>
                    <w:t>服務創新組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z w:val="40"/>
                      <w:lang w:eastAsia="zh-TW"/>
                    </w:rPr>
                    <w:t xml:space="preserve"> </w:t>
                  </w:r>
                  <w:r w:rsidRPr="00A67BCD">
                    <w:rPr>
                      <w:rFonts w:ascii="華康細黑體" w:eastAsia="華康細黑體" w:hint="eastAsia"/>
                      <w:color w:val="FFFFFF"/>
                      <w:sz w:val="40"/>
                      <w:lang w:eastAsia="zh-TW"/>
                    </w:rPr>
                    <w:t>企劃書</w:t>
                  </w:r>
                </w:p>
              </w:txbxContent>
            </v:textbox>
            <w10:wrap type="none"/>
            <w10:anchorlock/>
          </v:shape>
        </w:pict>
      </w:r>
    </w:p>
    <w:p w:rsidR="00811959" w:rsidRDefault="00811959">
      <w:pPr>
        <w:pStyle w:val="a3"/>
        <w:rPr>
          <w:rFonts w:ascii="Times New Roman"/>
          <w:sz w:val="20"/>
        </w:rPr>
      </w:pPr>
    </w:p>
    <w:p w:rsidR="00811959" w:rsidRDefault="00811959">
      <w:pPr>
        <w:pStyle w:val="a3"/>
        <w:rPr>
          <w:rFonts w:ascii="Times New Roman"/>
          <w:sz w:val="20"/>
        </w:rPr>
      </w:pPr>
    </w:p>
    <w:p w:rsidR="00811959" w:rsidRDefault="00811959">
      <w:pPr>
        <w:pStyle w:val="a3"/>
        <w:rPr>
          <w:rFonts w:ascii="Times New Roman"/>
          <w:sz w:val="20"/>
        </w:rPr>
      </w:pPr>
    </w:p>
    <w:p w:rsidR="00811959" w:rsidRPr="00A67BCD" w:rsidRDefault="00A67BCD">
      <w:pPr>
        <w:pStyle w:val="1"/>
        <w:spacing w:before="163"/>
        <w:rPr>
          <w:i w:val="0"/>
          <w:lang w:eastAsia="zh-TW"/>
        </w:rPr>
      </w:pPr>
      <w:r w:rsidRPr="00A67BCD">
        <w:rPr>
          <w:i w:val="0"/>
          <w:lang w:eastAsia="zh-TW"/>
        </w:rPr>
        <w:t>計畫書編號（主辦單位填</w:t>
      </w:r>
      <w:r w:rsidRPr="00A67BCD">
        <w:rPr>
          <w:i w:val="0"/>
          <w:spacing w:val="-180"/>
          <w:lang w:eastAsia="zh-TW"/>
        </w:rPr>
        <w:t>）</w:t>
      </w:r>
      <w:r w:rsidRPr="00A67BCD">
        <w:rPr>
          <w:i w:val="0"/>
          <w:lang w:eastAsia="zh-TW"/>
        </w:rPr>
        <w:t>：</w:t>
      </w: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A67BCD">
      <w:pPr>
        <w:spacing w:before="310"/>
        <w:ind w:left="100"/>
        <w:rPr>
          <w:rFonts w:ascii="華康細黑體" w:eastAsia="華康細黑體" w:hAnsi="華康細黑體"/>
          <w:sz w:val="36"/>
          <w:lang w:eastAsia="zh-TW"/>
        </w:rPr>
      </w:pPr>
      <w:r w:rsidRPr="00A67BCD">
        <w:rPr>
          <w:rFonts w:ascii="華康細黑體" w:eastAsia="華康細黑體" w:hAnsi="華康細黑體" w:hint="eastAsia"/>
          <w:sz w:val="36"/>
          <w:lang w:eastAsia="zh-TW"/>
        </w:rPr>
        <w:t>報名組別：</w:t>
      </w:r>
      <w:r w:rsidRPr="00A67BCD">
        <w:rPr>
          <w:rFonts w:ascii="華康細黑體" w:eastAsia="華康細黑體" w:hAnsi="華康細黑體" w:hint="eastAsia"/>
          <w:sz w:val="36"/>
          <w:u w:val="single"/>
          <w:lang w:eastAsia="zh-TW"/>
        </w:rPr>
        <w:t>○創意點子組</w:t>
      </w:r>
    </w:p>
    <w:p w:rsidR="00811959" w:rsidRPr="00A67BCD" w:rsidRDefault="00811959">
      <w:pPr>
        <w:pStyle w:val="a3"/>
        <w:rPr>
          <w:rFonts w:ascii="華康細黑體"/>
          <w:sz w:val="20"/>
          <w:lang w:eastAsia="zh-TW"/>
        </w:rPr>
      </w:pPr>
    </w:p>
    <w:p w:rsidR="00811959" w:rsidRPr="00A67BCD" w:rsidRDefault="00A67BCD">
      <w:pPr>
        <w:spacing w:before="165"/>
        <w:ind w:left="1941"/>
        <w:rPr>
          <w:rFonts w:ascii="華康細黑體" w:eastAsia="華康細黑體" w:hAnsi="華康細黑體"/>
          <w:sz w:val="36"/>
          <w:lang w:eastAsia="zh-TW"/>
        </w:rPr>
      </w:pPr>
      <w:r w:rsidRPr="00A67BCD">
        <w:rPr>
          <w:rFonts w:ascii="華康細黑體" w:eastAsia="華康細黑體" w:hAnsi="華康細黑體" w:hint="eastAsia"/>
          <w:sz w:val="36"/>
          <w:u w:val="single"/>
          <w:lang w:eastAsia="zh-TW"/>
        </w:rPr>
        <w:t>○產品創新組</w:t>
      </w:r>
    </w:p>
    <w:p w:rsidR="00811959" w:rsidRPr="00A67BCD" w:rsidRDefault="00811959">
      <w:pPr>
        <w:pStyle w:val="a3"/>
        <w:rPr>
          <w:rFonts w:ascii="華康細黑體"/>
          <w:sz w:val="20"/>
          <w:lang w:eastAsia="zh-TW"/>
        </w:rPr>
      </w:pPr>
    </w:p>
    <w:p w:rsidR="00811959" w:rsidRPr="00A67BCD" w:rsidRDefault="00A67BCD">
      <w:pPr>
        <w:spacing w:before="165"/>
        <w:ind w:left="1941"/>
        <w:rPr>
          <w:rFonts w:ascii="華康細黑體" w:eastAsia="華康細黑體" w:hAnsi="華康細黑體"/>
          <w:sz w:val="36"/>
          <w:lang w:eastAsia="zh-TW"/>
        </w:rPr>
      </w:pPr>
      <w:r w:rsidRPr="00A67BCD">
        <w:rPr>
          <w:rFonts w:ascii="華康細黑體" w:eastAsia="華康細黑體" w:hAnsi="華康細黑體" w:hint="eastAsia"/>
          <w:sz w:val="36"/>
          <w:u w:val="single"/>
          <w:lang w:eastAsia="zh-TW"/>
        </w:rPr>
        <w:t>○服務創新組</w:t>
      </w:r>
    </w:p>
    <w:p w:rsidR="00811959" w:rsidRPr="00A67BCD" w:rsidRDefault="00811959">
      <w:pPr>
        <w:pStyle w:val="a3"/>
        <w:rPr>
          <w:rFonts w:ascii="華康細黑體"/>
          <w:sz w:val="20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20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20"/>
          <w:lang w:eastAsia="zh-TW"/>
        </w:rPr>
      </w:pPr>
    </w:p>
    <w:p w:rsidR="00811959" w:rsidRPr="00A67BCD" w:rsidRDefault="00811959">
      <w:pPr>
        <w:pStyle w:val="a3"/>
        <w:spacing w:before="8"/>
        <w:rPr>
          <w:rFonts w:ascii="華康細黑體"/>
          <w:sz w:val="14"/>
          <w:lang w:eastAsia="zh-TW"/>
        </w:rPr>
      </w:pPr>
    </w:p>
    <w:p w:rsidR="00811959" w:rsidRPr="00A67BCD" w:rsidRDefault="00A67BCD">
      <w:pPr>
        <w:spacing w:line="461" w:lineRule="exact"/>
        <w:ind w:left="100"/>
        <w:rPr>
          <w:rFonts w:ascii="華康細黑體" w:eastAsia="華康細黑體"/>
          <w:sz w:val="36"/>
          <w:lang w:eastAsia="zh-TW"/>
        </w:rPr>
      </w:pPr>
      <w:r w:rsidRPr="00A67BCD">
        <w:rPr>
          <w:rFonts w:ascii="華康細黑體" w:eastAsia="華康細黑體" w:hint="eastAsia"/>
          <w:sz w:val="36"/>
          <w:lang w:eastAsia="zh-TW"/>
        </w:rPr>
        <w:t>企劃名稱：</w:t>
      </w: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spacing w:before="2"/>
        <w:rPr>
          <w:rFonts w:ascii="華康細黑體"/>
          <w:sz w:val="53"/>
          <w:lang w:eastAsia="zh-TW"/>
        </w:rPr>
      </w:pPr>
    </w:p>
    <w:p w:rsidR="00811959" w:rsidRPr="00A67BCD" w:rsidRDefault="00A67BCD">
      <w:pPr>
        <w:ind w:left="100"/>
        <w:rPr>
          <w:rFonts w:ascii="華康細黑體" w:eastAsia="華康細黑體"/>
          <w:sz w:val="36"/>
          <w:lang w:eastAsia="zh-TW"/>
        </w:rPr>
      </w:pPr>
      <w:r w:rsidRPr="00A67BCD">
        <w:rPr>
          <w:rFonts w:ascii="華康細黑體" w:eastAsia="華康細黑體" w:hint="eastAsia"/>
          <w:sz w:val="36"/>
          <w:lang w:eastAsia="zh-TW"/>
        </w:rPr>
        <w:t>參加成員：</w:t>
      </w: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</w:p>
    <w:p w:rsidR="00811959" w:rsidRPr="00A67BCD" w:rsidRDefault="00811959">
      <w:pPr>
        <w:pStyle w:val="a3"/>
        <w:rPr>
          <w:rFonts w:ascii="華康細黑體"/>
          <w:sz w:val="36"/>
          <w:lang w:eastAsia="zh-TW"/>
        </w:rPr>
      </w:pPr>
      <w:bookmarkStart w:id="0" w:name="_GoBack"/>
      <w:bookmarkEnd w:id="0"/>
    </w:p>
    <w:p w:rsidR="00811959" w:rsidRPr="00A67BCD" w:rsidRDefault="00811959">
      <w:pPr>
        <w:pStyle w:val="a3"/>
        <w:spacing w:before="13"/>
        <w:rPr>
          <w:rFonts w:ascii="華康細黑體"/>
          <w:sz w:val="27"/>
          <w:lang w:eastAsia="zh-TW"/>
        </w:rPr>
      </w:pPr>
    </w:p>
    <w:p w:rsidR="00811959" w:rsidRDefault="00A67BCD">
      <w:pPr>
        <w:tabs>
          <w:tab w:val="left" w:pos="1182"/>
          <w:tab w:val="left" w:pos="2267"/>
          <w:tab w:val="left" w:pos="3350"/>
          <w:tab w:val="left" w:pos="4593"/>
          <w:tab w:val="left" w:pos="5054"/>
          <w:tab w:val="left" w:pos="5567"/>
          <w:tab w:val="left" w:pos="6516"/>
          <w:tab w:val="left" w:pos="8381"/>
          <w:tab w:val="left" w:pos="10246"/>
        </w:tabs>
        <w:ind w:left="100"/>
        <w:rPr>
          <w:rFonts w:ascii="華康細黑體" w:eastAsia="華康細黑體"/>
          <w:i/>
          <w:sz w:val="32"/>
          <w:lang w:eastAsia="zh-TW"/>
        </w:rPr>
      </w:pPr>
      <w:r w:rsidRPr="00A67BCD">
        <w:rPr>
          <w:rFonts w:ascii="華康細黑體" w:eastAsia="華康細黑體" w:hint="eastAsia"/>
          <w:sz w:val="32"/>
          <w:lang w:eastAsia="zh-TW"/>
        </w:rPr>
        <w:t>中</w:t>
      </w:r>
      <w:r w:rsidRPr="00A67BCD">
        <w:rPr>
          <w:rFonts w:ascii="華康細黑體" w:eastAsia="華康細黑體" w:hint="eastAsia"/>
          <w:sz w:val="32"/>
          <w:lang w:eastAsia="zh-TW"/>
        </w:rPr>
        <w:tab/>
      </w:r>
      <w:r w:rsidRPr="00A67BCD">
        <w:rPr>
          <w:rFonts w:ascii="華康細黑體" w:eastAsia="華康細黑體" w:hint="eastAsia"/>
          <w:sz w:val="32"/>
          <w:lang w:eastAsia="zh-TW"/>
        </w:rPr>
        <w:t>華</w:t>
      </w:r>
      <w:r w:rsidRPr="00A67BCD">
        <w:rPr>
          <w:rFonts w:ascii="華康細黑體" w:eastAsia="華康細黑體" w:hint="eastAsia"/>
          <w:sz w:val="32"/>
          <w:lang w:eastAsia="zh-TW"/>
        </w:rPr>
        <w:tab/>
      </w:r>
      <w:r w:rsidRPr="00A67BCD">
        <w:rPr>
          <w:rFonts w:ascii="華康細黑體" w:eastAsia="華康細黑體" w:hint="eastAsia"/>
          <w:sz w:val="32"/>
          <w:lang w:eastAsia="zh-TW"/>
        </w:rPr>
        <w:t>民</w:t>
      </w:r>
      <w:r w:rsidRPr="00A67BCD">
        <w:rPr>
          <w:rFonts w:ascii="華康細黑體" w:eastAsia="華康細黑體" w:hint="eastAsia"/>
          <w:sz w:val="32"/>
          <w:lang w:eastAsia="zh-TW"/>
        </w:rPr>
        <w:tab/>
      </w:r>
      <w:r w:rsidRPr="00A67BCD">
        <w:rPr>
          <w:rFonts w:ascii="華康細黑體" w:eastAsia="華康細黑體" w:hint="eastAsia"/>
          <w:sz w:val="32"/>
          <w:lang w:eastAsia="zh-TW"/>
        </w:rPr>
        <w:t>國</w:t>
      </w:r>
      <w:r w:rsidRPr="00A67BCD">
        <w:rPr>
          <w:rFonts w:ascii="華康細黑體" w:eastAsia="華康細黑體" w:hint="eastAsia"/>
          <w:sz w:val="32"/>
          <w:lang w:eastAsia="zh-TW"/>
        </w:rPr>
        <w:tab/>
        <w:t>1</w:t>
      </w:r>
      <w:r w:rsidRPr="00A67BCD">
        <w:rPr>
          <w:rFonts w:ascii="華康細黑體" w:eastAsia="華康細黑體" w:hint="eastAsia"/>
          <w:sz w:val="32"/>
          <w:lang w:eastAsia="zh-TW"/>
        </w:rPr>
        <w:tab/>
        <w:t>0</w:t>
      </w:r>
      <w:r w:rsidRPr="00A67BCD">
        <w:rPr>
          <w:rFonts w:ascii="華康細黑體" w:eastAsia="華康細黑體" w:hint="eastAsia"/>
          <w:sz w:val="32"/>
          <w:lang w:eastAsia="zh-TW"/>
        </w:rPr>
        <w:tab/>
        <w:t>8</w:t>
      </w:r>
      <w:r w:rsidRPr="00A67BCD">
        <w:rPr>
          <w:rFonts w:ascii="華康細黑體" w:eastAsia="華康細黑體" w:hint="eastAsia"/>
          <w:sz w:val="32"/>
          <w:lang w:eastAsia="zh-TW"/>
        </w:rPr>
        <w:tab/>
      </w:r>
      <w:r w:rsidRPr="00A67BCD">
        <w:rPr>
          <w:rFonts w:ascii="華康細黑體" w:eastAsia="華康細黑體" w:hint="eastAsia"/>
          <w:sz w:val="32"/>
          <w:lang w:eastAsia="zh-TW"/>
        </w:rPr>
        <w:t>年</w:t>
      </w:r>
      <w:r w:rsidRPr="00A67BCD">
        <w:rPr>
          <w:rFonts w:ascii="華康細黑體" w:eastAsia="華康細黑體" w:hint="eastAsia"/>
          <w:sz w:val="32"/>
          <w:lang w:eastAsia="zh-TW"/>
        </w:rPr>
        <w:tab/>
      </w:r>
      <w:r w:rsidRPr="00A67BCD">
        <w:rPr>
          <w:rFonts w:ascii="華康細黑體" w:eastAsia="華康細黑體" w:hint="eastAsia"/>
          <w:sz w:val="32"/>
          <w:lang w:eastAsia="zh-TW"/>
        </w:rPr>
        <w:t>月</w:t>
      </w:r>
      <w:r w:rsidRPr="00A67BCD">
        <w:rPr>
          <w:rFonts w:ascii="華康細黑體" w:eastAsia="華康細黑體" w:hint="eastAsia"/>
          <w:sz w:val="32"/>
          <w:lang w:eastAsia="zh-TW"/>
        </w:rPr>
        <w:tab/>
      </w:r>
      <w:r w:rsidRPr="00A67BCD">
        <w:rPr>
          <w:rFonts w:ascii="華康細黑體" w:eastAsia="華康細黑體" w:hint="eastAsia"/>
          <w:sz w:val="32"/>
          <w:lang w:eastAsia="zh-TW"/>
        </w:rPr>
        <w:t>日</w:t>
      </w:r>
    </w:p>
    <w:p w:rsidR="00811959" w:rsidRDefault="00811959">
      <w:pPr>
        <w:rPr>
          <w:rFonts w:ascii="華康細黑體" w:eastAsia="華康細黑體"/>
          <w:sz w:val="32"/>
          <w:lang w:eastAsia="zh-TW"/>
        </w:rPr>
        <w:sectPr w:rsidR="00811959">
          <w:type w:val="continuous"/>
          <w:pgSz w:w="11910" w:h="16840"/>
          <w:pgMar w:top="920" w:right="620" w:bottom="280" w:left="620" w:header="720" w:footer="720" w:gutter="0"/>
          <w:cols w:space="720"/>
        </w:sectPr>
      </w:pPr>
    </w:p>
    <w:p w:rsidR="00811959" w:rsidRDefault="00A67BCD">
      <w:pPr>
        <w:spacing w:line="553" w:lineRule="exact"/>
        <w:ind w:left="2553"/>
        <w:rPr>
          <w:b/>
          <w:sz w:val="24"/>
          <w:lang w:eastAsia="zh-TW"/>
        </w:rPr>
      </w:pPr>
      <w:r>
        <w:rPr>
          <w:b/>
          <w:sz w:val="36"/>
          <w:lang w:eastAsia="zh-TW"/>
        </w:rPr>
        <w:lastRenderedPageBreak/>
        <w:t>產品設計組</w:t>
      </w:r>
      <w:r>
        <w:rPr>
          <w:b/>
          <w:sz w:val="36"/>
          <w:lang w:eastAsia="zh-TW"/>
        </w:rPr>
        <w:t xml:space="preserve">  </w:t>
      </w:r>
      <w:r>
        <w:rPr>
          <w:b/>
          <w:sz w:val="36"/>
          <w:lang w:eastAsia="zh-TW"/>
        </w:rPr>
        <w:t>計畫書大綱</w:t>
      </w:r>
      <w:r>
        <w:rPr>
          <w:b/>
          <w:sz w:val="24"/>
          <w:lang w:eastAsia="zh-TW"/>
        </w:rPr>
        <w:t>（參考用）</w:t>
      </w:r>
    </w:p>
    <w:p w:rsidR="00811959" w:rsidRDefault="00A67BCD">
      <w:pPr>
        <w:pStyle w:val="a3"/>
        <w:spacing w:before="257" w:line="237" w:lineRule="auto"/>
        <w:ind w:left="113" w:right="110"/>
        <w:jc w:val="both"/>
        <w:rPr>
          <w:lang w:eastAsia="zh-TW"/>
        </w:rPr>
      </w:pPr>
      <w:r>
        <w:rPr>
          <w:spacing w:val="-5"/>
          <w:lang w:eastAsia="zh-TW"/>
        </w:rPr>
        <w:t>參賽作品繳交內容必須為兩張圖為限，尺寸寬</w:t>
      </w:r>
      <w:r>
        <w:rPr>
          <w:spacing w:val="-5"/>
          <w:lang w:eastAsia="zh-TW"/>
        </w:rPr>
        <w:t xml:space="preserve"> </w:t>
      </w:r>
      <w:r>
        <w:rPr>
          <w:lang w:eastAsia="zh-TW"/>
        </w:rPr>
        <w:t>1920x</w:t>
      </w:r>
      <w:r>
        <w:rPr>
          <w:spacing w:val="1"/>
          <w:lang w:eastAsia="zh-TW"/>
        </w:rPr>
        <w:t xml:space="preserve"> </w:t>
      </w:r>
      <w:r>
        <w:rPr>
          <w:spacing w:val="1"/>
          <w:lang w:eastAsia="zh-TW"/>
        </w:rPr>
        <w:t>高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1080</w:t>
      </w:r>
      <w:r>
        <w:rPr>
          <w:spacing w:val="-5"/>
          <w:lang w:eastAsia="zh-TW"/>
        </w:rPr>
        <w:t xml:space="preserve">  </w:t>
      </w:r>
      <w:r>
        <w:rPr>
          <w:spacing w:val="-5"/>
          <w:lang w:eastAsia="zh-TW"/>
        </w:rPr>
        <w:t>圖元之規定，並</w:t>
      </w:r>
      <w:r>
        <w:rPr>
          <w:spacing w:val="-3"/>
          <w:lang w:eastAsia="zh-TW"/>
        </w:rPr>
        <w:t>且個別檔案大小不得超過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1MB</w:t>
      </w:r>
      <w:r>
        <w:rPr>
          <w:lang w:eastAsia="zh-TW"/>
        </w:rPr>
        <w:t>（</w:t>
      </w:r>
      <w:r>
        <w:rPr>
          <w:spacing w:val="69"/>
          <w:lang w:eastAsia="zh-TW"/>
        </w:rPr>
        <w:t>以</w:t>
      </w:r>
      <w:r>
        <w:rPr>
          <w:lang w:eastAsia="zh-TW"/>
        </w:rPr>
        <w:t>JPEG</w:t>
      </w:r>
      <w:r>
        <w:rPr>
          <w:spacing w:val="-1"/>
          <w:lang w:eastAsia="zh-TW"/>
        </w:rPr>
        <w:t xml:space="preserve"> </w:t>
      </w:r>
      <w:r>
        <w:rPr>
          <w:spacing w:val="-1"/>
          <w:lang w:eastAsia="zh-TW"/>
        </w:rPr>
        <w:t>格式為主</w:t>
      </w:r>
      <w:r>
        <w:rPr>
          <w:spacing w:val="-140"/>
          <w:lang w:eastAsia="zh-TW"/>
        </w:rPr>
        <w:t>）</w:t>
      </w:r>
      <w:r>
        <w:rPr>
          <w:spacing w:val="-3"/>
          <w:lang w:eastAsia="zh-TW"/>
        </w:rPr>
        <w:t>。另需附創作構想書，建議包含下列各項：</w:t>
      </w:r>
    </w:p>
    <w:p w:rsidR="00811959" w:rsidRDefault="00811959">
      <w:pPr>
        <w:pStyle w:val="a3"/>
        <w:spacing w:before="12"/>
        <w:rPr>
          <w:sz w:val="27"/>
          <w:lang w:eastAsia="zh-TW"/>
        </w:rPr>
      </w:pPr>
    </w:p>
    <w:p w:rsidR="00811959" w:rsidRDefault="00A67BCD">
      <w:pPr>
        <w:pStyle w:val="2"/>
        <w:rPr>
          <w:lang w:eastAsia="zh-TW"/>
        </w:rPr>
      </w:pPr>
      <w:r>
        <w:rPr>
          <w:lang w:eastAsia="zh-TW"/>
        </w:rPr>
        <w:t>第一章</w:t>
      </w:r>
      <w:r>
        <w:rPr>
          <w:lang w:eastAsia="zh-TW"/>
        </w:rPr>
        <w:t xml:space="preserve">    </w:t>
      </w:r>
      <w:r>
        <w:rPr>
          <w:lang w:eastAsia="zh-TW"/>
        </w:rPr>
        <w:t>創作構想</w:t>
      </w:r>
    </w:p>
    <w:p w:rsidR="00811959" w:rsidRDefault="00A67BCD">
      <w:pPr>
        <w:pStyle w:val="a3"/>
        <w:spacing w:line="484" w:lineRule="exact"/>
        <w:ind w:left="1246"/>
        <w:rPr>
          <w:lang w:eastAsia="zh-TW"/>
        </w:rPr>
      </w:pPr>
      <w:r>
        <w:rPr>
          <w:lang w:eastAsia="zh-TW"/>
        </w:rPr>
        <w:t>一、作品名稱</w:t>
      </w:r>
    </w:p>
    <w:p w:rsidR="00811959" w:rsidRDefault="00A67BCD">
      <w:pPr>
        <w:pStyle w:val="a3"/>
        <w:spacing w:line="484" w:lineRule="exact"/>
        <w:ind w:left="1246"/>
        <w:rPr>
          <w:lang w:eastAsia="zh-TW"/>
        </w:rPr>
      </w:pPr>
      <w:r>
        <w:rPr>
          <w:lang w:eastAsia="zh-TW"/>
        </w:rPr>
        <w:t>二、作品理念動機</w:t>
      </w:r>
    </w:p>
    <w:p w:rsidR="00811959" w:rsidRDefault="00A67BCD">
      <w:pPr>
        <w:pStyle w:val="a3"/>
        <w:spacing w:before="27" w:line="484" w:lineRule="exact"/>
        <w:ind w:left="1246" w:right="5944"/>
        <w:rPr>
          <w:lang w:eastAsia="zh-TW"/>
        </w:rPr>
      </w:pPr>
      <w:r>
        <w:rPr>
          <w:lang w:eastAsia="zh-TW"/>
        </w:rPr>
        <w:t>三、創意產品設計說明四、市場潛力說明</w:t>
      </w:r>
    </w:p>
    <w:p w:rsidR="00811959" w:rsidRDefault="00811959">
      <w:pPr>
        <w:pStyle w:val="a3"/>
        <w:spacing w:before="1"/>
        <w:rPr>
          <w:sz w:val="26"/>
          <w:lang w:eastAsia="zh-TW"/>
        </w:rPr>
      </w:pPr>
    </w:p>
    <w:p w:rsidR="00811959" w:rsidRDefault="00A67BCD">
      <w:pPr>
        <w:pStyle w:val="2"/>
        <w:rPr>
          <w:lang w:eastAsia="zh-TW"/>
        </w:rPr>
      </w:pPr>
      <w:r>
        <w:rPr>
          <w:lang w:eastAsia="zh-TW"/>
        </w:rPr>
        <w:t>第二章</w:t>
      </w:r>
      <w:r>
        <w:rPr>
          <w:lang w:eastAsia="zh-TW"/>
        </w:rPr>
        <w:t xml:space="preserve">    </w:t>
      </w:r>
      <w:r>
        <w:rPr>
          <w:lang w:eastAsia="zh-TW"/>
        </w:rPr>
        <w:t>作品設計圖</w:t>
      </w:r>
    </w:p>
    <w:p w:rsidR="00811959" w:rsidRDefault="00A67BCD">
      <w:pPr>
        <w:pStyle w:val="a3"/>
        <w:spacing w:line="486" w:lineRule="exact"/>
        <w:ind w:left="1246"/>
        <w:rPr>
          <w:lang w:eastAsia="zh-TW"/>
        </w:rPr>
      </w:pPr>
      <w:r>
        <w:rPr>
          <w:lang w:eastAsia="zh-TW"/>
        </w:rPr>
        <w:t>作品</w:t>
      </w:r>
      <w:proofErr w:type="gramStart"/>
      <w:r>
        <w:rPr>
          <w:lang w:eastAsia="zh-TW"/>
        </w:rPr>
        <w:t>三</w:t>
      </w:r>
      <w:proofErr w:type="gramEnd"/>
      <w:r>
        <w:rPr>
          <w:lang w:eastAsia="zh-TW"/>
        </w:rPr>
        <w:t>視圖</w:t>
      </w:r>
      <w:r>
        <w:rPr>
          <w:lang w:eastAsia="zh-TW"/>
        </w:rPr>
        <w:t>(</w:t>
      </w:r>
      <w:r>
        <w:rPr>
          <w:lang w:eastAsia="zh-TW"/>
        </w:rPr>
        <w:t>尺寸配置圖</w:t>
      </w:r>
      <w:r>
        <w:rPr>
          <w:lang w:eastAsia="zh-TW"/>
        </w:rPr>
        <w:t>)</w:t>
      </w:r>
      <w:r>
        <w:rPr>
          <w:lang w:eastAsia="zh-TW"/>
        </w:rPr>
        <w:t>一張，於正視，</w:t>
      </w:r>
      <w:proofErr w:type="gramStart"/>
      <w:r>
        <w:rPr>
          <w:lang w:eastAsia="zh-TW"/>
        </w:rPr>
        <w:t>側視及</w:t>
      </w:r>
      <w:proofErr w:type="gramEnd"/>
      <w:r>
        <w:rPr>
          <w:lang w:eastAsia="zh-TW"/>
        </w:rPr>
        <w:t>俯視圖標示主要尺寸</w:t>
      </w:r>
    </w:p>
    <w:p w:rsidR="00811959" w:rsidRDefault="00811959">
      <w:pPr>
        <w:pStyle w:val="a3"/>
        <w:spacing w:before="12"/>
        <w:rPr>
          <w:sz w:val="27"/>
          <w:lang w:eastAsia="zh-TW"/>
        </w:rPr>
      </w:pPr>
    </w:p>
    <w:p w:rsidR="00811959" w:rsidRDefault="00A67BCD">
      <w:pPr>
        <w:pStyle w:val="2"/>
        <w:rPr>
          <w:lang w:eastAsia="zh-TW"/>
        </w:rPr>
      </w:pPr>
      <w:r>
        <w:rPr>
          <w:lang w:eastAsia="zh-TW"/>
        </w:rPr>
        <w:t>第三章</w:t>
      </w:r>
      <w:r>
        <w:rPr>
          <w:lang w:eastAsia="zh-TW"/>
        </w:rPr>
        <w:t xml:space="preserve">    </w:t>
      </w:r>
      <w:r>
        <w:rPr>
          <w:lang w:eastAsia="zh-TW"/>
        </w:rPr>
        <w:t>作品結構設計圖</w:t>
      </w:r>
    </w:p>
    <w:p w:rsidR="00811959" w:rsidRDefault="00A67BCD">
      <w:pPr>
        <w:pStyle w:val="a3"/>
        <w:spacing w:line="486" w:lineRule="exact"/>
        <w:ind w:left="1246"/>
        <w:rPr>
          <w:lang w:eastAsia="zh-TW"/>
        </w:rPr>
      </w:pPr>
      <w:r>
        <w:rPr>
          <w:lang w:eastAsia="zh-TW"/>
        </w:rPr>
        <w:t>展現作品中特殊之結構設計</w:t>
      </w:r>
    </w:p>
    <w:p w:rsidR="00811959" w:rsidRDefault="00811959">
      <w:pPr>
        <w:pStyle w:val="a3"/>
        <w:spacing w:before="10"/>
        <w:rPr>
          <w:sz w:val="27"/>
          <w:lang w:eastAsia="zh-TW"/>
        </w:rPr>
      </w:pPr>
    </w:p>
    <w:p w:rsidR="00811959" w:rsidRDefault="00A67BCD">
      <w:pPr>
        <w:pStyle w:val="2"/>
        <w:rPr>
          <w:lang w:eastAsia="zh-TW"/>
        </w:rPr>
      </w:pPr>
      <w:r>
        <w:rPr>
          <w:lang w:eastAsia="zh-TW"/>
        </w:rPr>
        <w:t>第四章</w:t>
      </w:r>
      <w:r>
        <w:rPr>
          <w:lang w:eastAsia="zh-TW"/>
        </w:rPr>
        <w:t xml:space="preserve">    </w:t>
      </w:r>
      <w:r>
        <w:rPr>
          <w:lang w:eastAsia="zh-TW"/>
        </w:rPr>
        <w:t>產品使用情境說明（圖文說明）</w:t>
      </w:r>
    </w:p>
    <w:p w:rsidR="00811959" w:rsidRDefault="00A67BCD">
      <w:pPr>
        <w:pStyle w:val="a3"/>
        <w:spacing w:line="486" w:lineRule="exact"/>
        <w:ind w:left="1246"/>
        <w:rPr>
          <w:lang w:eastAsia="zh-TW"/>
        </w:rPr>
      </w:pPr>
      <w:r>
        <w:rPr>
          <w:lang w:eastAsia="zh-TW"/>
        </w:rPr>
        <w:t>含背景之</w:t>
      </w:r>
      <w:r>
        <w:rPr>
          <w:lang w:eastAsia="zh-TW"/>
        </w:rPr>
        <w:t xml:space="preserve">  3D  </w:t>
      </w:r>
      <w:r>
        <w:rPr>
          <w:lang w:eastAsia="zh-TW"/>
        </w:rPr>
        <w:t>作品展現圖</w:t>
      </w:r>
    </w:p>
    <w:p w:rsidR="00811959" w:rsidRDefault="00811959">
      <w:pPr>
        <w:pStyle w:val="a3"/>
        <w:spacing w:before="10"/>
        <w:rPr>
          <w:sz w:val="27"/>
          <w:lang w:eastAsia="zh-TW"/>
        </w:rPr>
      </w:pPr>
    </w:p>
    <w:p w:rsidR="00811959" w:rsidRDefault="00A67BCD">
      <w:pPr>
        <w:pStyle w:val="2"/>
        <w:spacing w:line="240" w:lineRule="auto"/>
        <w:rPr>
          <w:lang w:eastAsia="zh-TW"/>
        </w:rPr>
      </w:pPr>
      <w:r>
        <w:rPr>
          <w:lang w:eastAsia="zh-TW"/>
        </w:rPr>
        <w:t>第五章</w:t>
      </w:r>
      <w:r>
        <w:rPr>
          <w:lang w:eastAsia="zh-TW"/>
        </w:rPr>
        <w:t xml:space="preserve">    </w:t>
      </w:r>
      <w:r>
        <w:rPr>
          <w:lang w:eastAsia="zh-TW"/>
        </w:rPr>
        <w:t>設計團隊介紹</w:t>
      </w:r>
    </w:p>
    <w:sectPr w:rsidR="00811959">
      <w:pgSz w:w="11910" w:h="16840"/>
      <w:pgMar w:top="12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黑體">
    <w:altName w:val="華康細黑體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11959"/>
    <w:rsid w:val="00811959"/>
    <w:rsid w:val="00A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6B456F-828C-4CF8-ABA4-A51F6186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華康細黑體" w:eastAsia="華康細黑體" w:hAnsi="華康細黑體" w:cs="華康細黑體"/>
      <w:i/>
      <w:sz w:val="36"/>
      <w:szCs w:val="36"/>
    </w:rPr>
  </w:style>
  <w:style w:type="paragraph" w:styleId="2">
    <w:name w:val="heading 2"/>
    <w:basedOn w:val="a"/>
    <w:uiPriority w:val="1"/>
    <w:qFormat/>
    <w:pPr>
      <w:spacing w:line="486" w:lineRule="exact"/>
      <w:ind w:left="1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產品設計組參考-1</dc:title>
  <dc:creator>user</dc:creator>
  <cp:lastModifiedBy>User</cp:lastModifiedBy>
  <cp:revision>2</cp:revision>
  <dcterms:created xsi:type="dcterms:W3CDTF">2019-10-15T14:08:00Z</dcterms:created>
  <dcterms:modified xsi:type="dcterms:W3CDTF">2019-10-15T06:08:00Z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2019-10-15T00:00:00Z</vt:filetime>
  </property>
</Properties>
</file>